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AE" w:rsidRDefault="00537852" w:rsidP="00537852">
      <w:pPr>
        <w:jc w:val="center"/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 xml:space="preserve">Cata de </w:t>
      </w:r>
      <w:r w:rsidR="007E00C6">
        <w:rPr>
          <w:rFonts w:ascii="Bradley Hand ITC" w:hAnsi="Bradley Hand ITC"/>
          <w:b/>
          <w:sz w:val="40"/>
          <w:szCs w:val="40"/>
        </w:rPr>
        <w:t>escalada</w:t>
      </w:r>
      <w:r>
        <w:rPr>
          <w:rFonts w:ascii="Bradley Hand ITC" w:hAnsi="Bradley Hand ITC"/>
          <w:b/>
          <w:sz w:val="40"/>
          <w:szCs w:val="40"/>
        </w:rPr>
        <w:t xml:space="preserve"> en el vallecito (Orihuela)</w:t>
      </w:r>
    </w:p>
    <w:p w:rsidR="00537852" w:rsidRDefault="007E00C6" w:rsidP="00537852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>Está</w:t>
      </w:r>
      <w:r w:rsidR="00537852">
        <w:rPr>
          <w:rFonts w:ascii="Bradley Hand ITC" w:hAnsi="Bradley Hand ITC"/>
          <w:b/>
          <w:sz w:val="40"/>
          <w:szCs w:val="40"/>
        </w:rPr>
        <w:t xml:space="preserve"> dirigido a:</w:t>
      </w:r>
      <w:r w:rsidR="00537852">
        <w:rPr>
          <w:rFonts w:ascii="Bradley Hand ITC" w:hAnsi="Bradley Hand ITC"/>
          <w:b/>
          <w:sz w:val="40"/>
          <w:szCs w:val="40"/>
        </w:rPr>
        <w:br/>
        <w:t xml:space="preserve">Todo aquel que dese experimentar las sensaciones del </w:t>
      </w:r>
      <w:r>
        <w:rPr>
          <w:rFonts w:ascii="Bradley Hand ITC" w:hAnsi="Bradley Hand ITC"/>
          <w:b/>
          <w:sz w:val="40"/>
          <w:szCs w:val="40"/>
        </w:rPr>
        <w:t>más</w:t>
      </w:r>
      <w:r w:rsidR="00537852">
        <w:rPr>
          <w:rFonts w:ascii="Bradley Hand ITC" w:hAnsi="Bradley Hand ITC"/>
          <w:b/>
          <w:sz w:val="40"/>
          <w:szCs w:val="40"/>
        </w:rPr>
        <w:t xml:space="preserve"> puro deporte de contacto con la roca sin preocuparse de la seguridad, simplemente disfrute de la seguridad que proporcionan los </w:t>
      </w:r>
      <w:r>
        <w:rPr>
          <w:rFonts w:ascii="Bradley Hand ITC" w:hAnsi="Bradley Hand ITC"/>
          <w:b/>
          <w:sz w:val="40"/>
          <w:szCs w:val="40"/>
        </w:rPr>
        <w:t>guías</w:t>
      </w:r>
      <w:r w:rsidR="00537852">
        <w:rPr>
          <w:rFonts w:ascii="Bradley Hand ITC" w:hAnsi="Bradley Hand ITC"/>
          <w:b/>
          <w:sz w:val="40"/>
          <w:szCs w:val="40"/>
        </w:rPr>
        <w:t xml:space="preserve"> </w:t>
      </w:r>
      <w:r>
        <w:rPr>
          <w:rFonts w:ascii="Bradley Hand ITC" w:hAnsi="Bradley Hand ITC"/>
          <w:b/>
          <w:sz w:val="40"/>
          <w:szCs w:val="40"/>
        </w:rPr>
        <w:t>experimentados</w:t>
      </w:r>
      <w:r w:rsidR="00537852">
        <w:rPr>
          <w:rFonts w:ascii="Bradley Hand ITC" w:hAnsi="Bradley Hand ITC"/>
          <w:b/>
          <w:sz w:val="40"/>
          <w:szCs w:val="40"/>
        </w:rPr>
        <w:t>.</w:t>
      </w:r>
      <w:r w:rsidR="00537852">
        <w:rPr>
          <w:rFonts w:ascii="Bradley Hand ITC" w:hAnsi="Bradley Hand ITC"/>
          <w:b/>
          <w:sz w:val="40"/>
          <w:szCs w:val="40"/>
        </w:rPr>
        <w:br/>
      </w:r>
    </w:p>
    <w:p w:rsidR="00537852" w:rsidRPr="007F0BAA" w:rsidRDefault="00537852" w:rsidP="00537852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36"/>
          <w:szCs w:val="36"/>
        </w:rPr>
      </w:pPr>
      <w:r w:rsidRPr="007F0BAA">
        <w:rPr>
          <w:rFonts w:ascii="Bradley Hand ITC" w:hAnsi="Bradley Hand ITC"/>
          <w:b/>
          <w:sz w:val="36"/>
          <w:szCs w:val="36"/>
        </w:rPr>
        <w:t>Objetivo</w:t>
      </w:r>
      <w:r w:rsidR="00CB573D" w:rsidRPr="007F0BAA">
        <w:rPr>
          <w:rFonts w:ascii="Bradley Hand ITC" w:hAnsi="Bradley Hand ITC"/>
          <w:b/>
          <w:sz w:val="36"/>
          <w:szCs w:val="36"/>
        </w:rPr>
        <w:t>:</w:t>
      </w:r>
      <w:r w:rsidR="00CB573D" w:rsidRPr="007F0BAA">
        <w:rPr>
          <w:rFonts w:ascii="Bradley Hand ITC" w:hAnsi="Bradley Hand ITC"/>
          <w:b/>
          <w:sz w:val="36"/>
          <w:szCs w:val="36"/>
        </w:rPr>
        <w:br/>
        <w:t xml:space="preserve">Poner a disposición de todos con las </w:t>
      </w:r>
      <w:r w:rsidR="007E00C6" w:rsidRPr="007F0BAA">
        <w:rPr>
          <w:rFonts w:ascii="Bradley Hand ITC" w:hAnsi="Bradley Hand ITC"/>
          <w:b/>
          <w:sz w:val="36"/>
          <w:szCs w:val="36"/>
        </w:rPr>
        <w:t>máximas</w:t>
      </w:r>
      <w:r w:rsidR="00CB573D" w:rsidRPr="007F0BAA">
        <w:rPr>
          <w:rFonts w:ascii="Bradley Hand ITC" w:hAnsi="Bradley Hand ITC"/>
          <w:b/>
          <w:sz w:val="36"/>
          <w:szCs w:val="36"/>
        </w:rPr>
        <w:t xml:space="preserve"> facilidades posibles la escalada deportiva en roca.</w:t>
      </w:r>
      <w:r w:rsidR="00CB573D" w:rsidRPr="007F0BAA">
        <w:rPr>
          <w:rFonts w:ascii="Bradley Hand ITC" w:hAnsi="Bradley Hand ITC"/>
          <w:b/>
          <w:sz w:val="36"/>
          <w:szCs w:val="36"/>
        </w:rPr>
        <w:br/>
      </w:r>
    </w:p>
    <w:p w:rsidR="00CB573D" w:rsidRPr="007F0BAA" w:rsidRDefault="00CB573D" w:rsidP="00537852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36"/>
          <w:szCs w:val="36"/>
        </w:rPr>
      </w:pPr>
      <w:r w:rsidRPr="007F0BAA">
        <w:rPr>
          <w:rFonts w:ascii="Bradley Hand ITC" w:hAnsi="Bradley Hand ITC"/>
          <w:b/>
          <w:sz w:val="36"/>
          <w:szCs w:val="36"/>
        </w:rPr>
        <w:t>Localización:</w:t>
      </w:r>
      <w:r w:rsidRPr="007F0BAA">
        <w:rPr>
          <w:rFonts w:ascii="Bradley Hand ITC" w:hAnsi="Bradley Hand ITC"/>
          <w:b/>
          <w:sz w:val="36"/>
          <w:szCs w:val="36"/>
        </w:rPr>
        <w:br/>
        <w:t>El Vallecito se encuentra en la cara este de la sierra de Orihuela, se trata de un cañón que posee  paredes verticales en ambos lados lo cual proporciona sol y sombra durante todo el día.</w:t>
      </w:r>
      <w:r w:rsidRPr="007F0BAA">
        <w:rPr>
          <w:rFonts w:ascii="Bradley Hand ITC" w:hAnsi="Bradley Hand ITC"/>
          <w:b/>
          <w:sz w:val="36"/>
          <w:szCs w:val="36"/>
        </w:rPr>
        <w:br/>
      </w:r>
    </w:p>
    <w:p w:rsidR="00CB573D" w:rsidRPr="007F0BAA" w:rsidRDefault="00CB573D" w:rsidP="00CB573D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36"/>
          <w:szCs w:val="36"/>
        </w:rPr>
      </w:pPr>
      <w:r w:rsidRPr="007F0BAA">
        <w:rPr>
          <w:rFonts w:ascii="Bradley Hand ITC" w:hAnsi="Bradley Hand ITC"/>
          <w:b/>
          <w:sz w:val="36"/>
          <w:szCs w:val="36"/>
        </w:rPr>
        <w:t xml:space="preserve">Entorno: </w:t>
      </w:r>
      <w:r w:rsidRPr="007F0BAA">
        <w:rPr>
          <w:rFonts w:ascii="Bradley Hand ITC" w:hAnsi="Bradley Hand ITC"/>
          <w:b/>
          <w:sz w:val="36"/>
          <w:szCs w:val="36"/>
        </w:rPr>
        <w:br/>
        <w:t xml:space="preserve">Aquí encontramos una </w:t>
      </w:r>
      <w:proofErr w:type="gramStart"/>
      <w:r w:rsidRPr="007F0BAA">
        <w:rPr>
          <w:rFonts w:ascii="Bradley Hand ITC" w:hAnsi="Bradley Hand ITC"/>
          <w:b/>
          <w:sz w:val="36"/>
          <w:szCs w:val="36"/>
        </w:rPr>
        <w:t>de las numerosas micro</w:t>
      </w:r>
      <w:proofErr w:type="gramEnd"/>
      <w:r w:rsidRPr="007F0BAA">
        <w:rPr>
          <w:rFonts w:ascii="Bradley Hand ITC" w:hAnsi="Bradley Hand ITC"/>
          <w:b/>
          <w:sz w:val="36"/>
          <w:szCs w:val="36"/>
        </w:rPr>
        <w:t xml:space="preserve"> reservas de la Comunidad Valenciana.</w:t>
      </w:r>
      <w:r w:rsidRPr="007F0BAA">
        <w:rPr>
          <w:rFonts w:ascii="Bradley Hand ITC" w:hAnsi="Bradley Hand ITC"/>
          <w:b/>
          <w:sz w:val="36"/>
          <w:szCs w:val="36"/>
        </w:rPr>
        <w:br/>
      </w:r>
    </w:p>
    <w:p w:rsidR="00CB573D" w:rsidRDefault="00CB573D" w:rsidP="0043190D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40"/>
          <w:szCs w:val="40"/>
        </w:rPr>
      </w:pPr>
      <w:r w:rsidRPr="007F0BAA">
        <w:rPr>
          <w:rFonts w:ascii="Bradley Hand ITC" w:hAnsi="Bradley Hand ITC"/>
          <w:b/>
          <w:sz w:val="36"/>
          <w:szCs w:val="36"/>
        </w:rPr>
        <w:t>Material</w:t>
      </w:r>
      <w:r w:rsidR="0043190D" w:rsidRPr="007F0BAA">
        <w:rPr>
          <w:rFonts w:ascii="Bradley Hand ITC" w:hAnsi="Bradley Hand ITC"/>
          <w:b/>
          <w:sz w:val="36"/>
          <w:szCs w:val="36"/>
        </w:rPr>
        <w:t xml:space="preserve"> y horario</w:t>
      </w:r>
      <w:r w:rsidRPr="007F0BAA">
        <w:rPr>
          <w:rFonts w:ascii="Bradley Hand ITC" w:hAnsi="Bradley Hand ITC"/>
          <w:b/>
          <w:sz w:val="36"/>
          <w:szCs w:val="36"/>
        </w:rPr>
        <w:t xml:space="preserve">: Ropa </w:t>
      </w:r>
      <w:r w:rsidR="007E00C6" w:rsidRPr="007F0BAA">
        <w:rPr>
          <w:rFonts w:ascii="Bradley Hand ITC" w:hAnsi="Bradley Hand ITC"/>
          <w:b/>
          <w:sz w:val="36"/>
          <w:szCs w:val="36"/>
        </w:rPr>
        <w:t>cómoda</w:t>
      </w:r>
      <w:r w:rsidRPr="007F0BAA">
        <w:rPr>
          <w:rFonts w:ascii="Bradley Hand ITC" w:hAnsi="Bradley Hand ITC"/>
          <w:b/>
          <w:sz w:val="36"/>
          <w:szCs w:val="36"/>
        </w:rPr>
        <w:t xml:space="preserve"> y fresca siendo necesario algo de abrigo</w:t>
      </w:r>
      <w:r w:rsidR="0043190D" w:rsidRPr="007F0BAA">
        <w:rPr>
          <w:rFonts w:ascii="Bradley Hand ITC" w:hAnsi="Bradley Hand ITC"/>
          <w:b/>
          <w:sz w:val="36"/>
          <w:szCs w:val="36"/>
        </w:rPr>
        <w:t xml:space="preserve">, la actividad durara todo el </w:t>
      </w:r>
      <w:r w:rsidR="007E00C6" w:rsidRPr="007F0BAA">
        <w:rPr>
          <w:rFonts w:ascii="Bradley Hand ITC" w:hAnsi="Bradley Hand ITC"/>
          <w:b/>
          <w:sz w:val="36"/>
          <w:szCs w:val="36"/>
        </w:rPr>
        <w:t>día</w:t>
      </w:r>
      <w:r w:rsidR="0043190D" w:rsidRPr="007F0BAA">
        <w:rPr>
          <w:rFonts w:ascii="Bradley Hand ITC" w:hAnsi="Bradley Hand ITC"/>
          <w:b/>
          <w:sz w:val="36"/>
          <w:szCs w:val="36"/>
        </w:rPr>
        <w:t>.</w:t>
      </w:r>
      <w:r w:rsidRPr="007F0BAA">
        <w:rPr>
          <w:rFonts w:ascii="Bradley Hand ITC" w:hAnsi="Bradley Hand ITC"/>
          <w:b/>
          <w:sz w:val="36"/>
          <w:szCs w:val="36"/>
        </w:rPr>
        <w:br/>
      </w:r>
    </w:p>
    <w:p w:rsidR="007F0BAA" w:rsidRPr="0043190D" w:rsidRDefault="007F0BAA" w:rsidP="0043190D">
      <w:pPr>
        <w:pStyle w:val="Prrafodelista"/>
        <w:numPr>
          <w:ilvl w:val="0"/>
          <w:numId w:val="1"/>
        </w:numPr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sz w:val="40"/>
          <w:szCs w:val="40"/>
        </w:rPr>
        <w:t>Precio:</w:t>
      </w:r>
      <w:r w:rsidR="00B1317B">
        <w:rPr>
          <w:rFonts w:ascii="Bradley Hand ITC" w:hAnsi="Bradley Hand ITC"/>
          <w:b/>
          <w:sz w:val="40"/>
          <w:szCs w:val="40"/>
        </w:rPr>
        <w:t xml:space="preserve"> 12 </w:t>
      </w:r>
      <w:bookmarkStart w:id="0" w:name="_GoBack"/>
      <w:bookmarkEnd w:id="0"/>
      <w:r w:rsidR="00B1317B">
        <w:rPr>
          <w:rFonts w:ascii="Bradley Hand ITC" w:hAnsi="Bradley Hand ITC"/>
          <w:b/>
          <w:sz w:val="40"/>
          <w:szCs w:val="40"/>
        </w:rPr>
        <w:t>€</w:t>
      </w:r>
    </w:p>
    <w:sectPr w:rsidR="007F0BAA" w:rsidRPr="0043190D" w:rsidSect="005378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B2A" w:rsidRDefault="00502B2A" w:rsidP="00537852">
      <w:pPr>
        <w:spacing w:after="0" w:line="240" w:lineRule="auto"/>
      </w:pPr>
      <w:r>
        <w:separator/>
      </w:r>
    </w:p>
  </w:endnote>
  <w:endnote w:type="continuationSeparator" w:id="0">
    <w:p w:rsidR="00502B2A" w:rsidRDefault="00502B2A" w:rsidP="0053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B" w:rsidRDefault="00B1317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B" w:rsidRDefault="00B1317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B" w:rsidRDefault="00B131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B2A" w:rsidRDefault="00502B2A" w:rsidP="00537852">
      <w:pPr>
        <w:spacing w:after="0" w:line="240" w:lineRule="auto"/>
      </w:pPr>
      <w:r>
        <w:separator/>
      </w:r>
    </w:p>
  </w:footnote>
  <w:footnote w:type="continuationSeparator" w:id="0">
    <w:p w:rsidR="00502B2A" w:rsidRDefault="00502B2A" w:rsidP="00537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2" w:rsidRDefault="00B131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395" o:spid="_x0000_s2053" type="#_x0000_t75" style="position:absolute;margin-left:0;margin-top:0;width:1090.6pt;height:817.9pt;z-index:-251657216;mso-position-horizontal:center;mso-position-horizontal-relative:margin;mso-position-vertical:center;mso-position-vertical-relative:margin" o:allowincell="f">
          <v:imagedata r:id="rId1" o:title="DSCN062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2" w:rsidRDefault="00B131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396" o:spid="_x0000_s2054" type="#_x0000_t75" style="position:absolute;margin-left:0;margin-top:0;width:1090.6pt;height:817.9pt;z-index:-251656192;mso-position-horizontal:center;mso-position-horizontal-relative:margin;mso-position-vertical:center;mso-position-vertical-relative:margin" o:allowincell="f">
          <v:imagedata r:id="rId1" o:title="DSCN062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52" w:rsidRDefault="00B131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394" o:spid="_x0000_s2052" type="#_x0000_t75" style="position:absolute;margin-left:0;margin-top:0;width:1090.6pt;height:817.9pt;z-index:-251658240;mso-position-horizontal:center;mso-position-horizontal-relative:margin;mso-position-vertical:center;mso-position-vertical-relative:margin" o:allowincell="f">
          <v:imagedata r:id="rId1" o:title="DSCN0627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0F03"/>
    <w:multiLevelType w:val="hybridMultilevel"/>
    <w:tmpl w:val="30883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6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B9"/>
    <w:rsid w:val="0043190D"/>
    <w:rsid w:val="00502B2A"/>
    <w:rsid w:val="00537852"/>
    <w:rsid w:val="007E00C6"/>
    <w:rsid w:val="007F0BAA"/>
    <w:rsid w:val="00B1317B"/>
    <w:rsid w:val="00C067AE"/>
    <w:rsid w:val="00C17CB9"/>
    <w:rsid w:val="00CB573D"/>
    <w:rsid w:val="00EA69D5"/>
    <w:rsid w:val="00F3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7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7852"/>
  </w:style>
  <w:style w:type="paragraph" w:styleId="Piedepgina">
    <w:name w:val="footer"/>
    <w:basedOn w:val="Normal"/>
    <w:link w:val="PiedepginaCar"/>
    <w:uiPriority w:val="99"/>
    <w:unhideWhenUsed/>
    <w:rsid w:val="00537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852"/>
  </w:style>
  <w:style w:type="paragraph" w:styleId="Prrafodelista">
    <w:name w:val="List Paragraph"/>
    <w:basedOn w:val="Normal"/>
    <w:uiPriority w:val="34"/>
    <w:qFormat/>
    <w:rsid w:val="005378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7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7852"/>
  </w:style>
  <w:style w:type="paragraph" w:styleId="Piedepgina">
    <w:name w:val="footer"/>
    <w:basedOn w:val="Normal"/>
    <w:link w:val="PiedepginaCar"/>
    <w:uiPriority w:val="99"/>
    <w:unhideWhenUsed/>
    <w:rsid w:val="005378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852"/>
  </w:style>
  <w:style w:type="paragraph" w:styleId="Prrafodelista">
    <w:name w:val="List Paragraph"/>
    <w:basedOn w:val="Normal"/>
    <w:uiPriority w:val="34"/>
    <w:qFormat/>
    <w:rsid w:val="00537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2012-05-01T18:30:00Z</dcterms:created>
  <dcterms:modified xsi:type="dcterms:W3CDTF">2012-10-18T14:22:00Z</dcterms:modified>
</cp:coreProperties>
</file>